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CDBA8" w14:textId="5C81CF8B" w:rsidR="004E6B48" w:rsidRPr="004E6B48" w:rsidRDefault="004E6B48" w:rsidP="004E6B4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E6B48">
        <w:rPr>
          <w:rFonts w:ascii="Arial" w:hAnsi="Arial" w:cs="Arial"/>
          <w:b/>
          <w:sz w:val="24"/>
        </w:rPr>
        <w:t xml:space="preserve">Kalamazoo </w:t>
      </w:r>
      <w:r w:rsidR="00F85552">
        <w:rPr>
          <w:rFonts w:ascii="Arial" w:hAnsi="Arial" w:cs="Arial"/>
          <w:b/>
          <w:sz w:val="24"/>
        </w:rPr>
        <w:t xml:space="preserve">Area </w:t>
      </w:r>
      <w:r w:rsidRPr="004E6B48">
        <w:rPr>
          <w:rFonts w:ascii="Arial" w:hAnsi="Arial" w:cs="Arial"/>
          <w:b/>
          <w:sz w:val="24"/>
        </w:rPr>
        <w:t xml:space="preserve">Bike Week </w:t>
      </w:r>
      <w:r w:rsidR="00F85552">
        <w:rPr>
          <w:rFonts w:ascii="Arial" w:hAnsi="Arial" w:cs="Arial"/>
          <w:b/>
          <w:sz w:val="24"/>
        </w:rPr>
        <w:t>Coming May 11-18, 2024</w:t>
      </w:r>
    </w:p>
    <w:p w14:paraId="4F41DA05" w14:textId="62B600F8" w:rsidR="00DD111B" w:rsidRDefault="004C4AAC" w:rsidP="004E6B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Contact: </w:t>
      </w:r>
      <w:r w:rsidR="00DD111B">
        <w:rPr>
          <w:rFonts w:ascii="Arial" w:hAnsi="Arial" w:cs="Arial"/>
        </w:rPr>
        <w:t>Isaac Green, Chair</w:t>
      </w:r>
    </w:p>
    <w:p w14:paraId="43838802" w14:textId="6C313452" w:rsidR="004E6B48" w:rsidRDefault="00000000" w:rsidP="004E6B48">
      <w:pPr>
        <w:spacing w:after="0" w:line="240" w:lineRule="auto"/>
        <w:jc w:val="center"/>
        <w:rPr>
          <w:rFonts w:ascii="Arial" w:hAnsi="Arial" w:cs="Arial"/>
        </w:rPr>
      </w:pPr>
      <w:hyperlink r:id="rId6" w:history="1">
        <w:r w:rsidR="00DD111B" w:rsidRPr="008D688E">
          <w:rPr>
            <w:rStyle w:val="Hyperlink"/>
            <w:rFonts w:ascii="Arial" w:hAnsi="Arial" w:cs="Arial"/>
          </w:rPr>
          <w:t>bikeweek@bikefriendlykalamazoo.org</w:t>
        </w:r>
      </w:hyperlink>
      <w:r w:rsidR="004C4AAC">
        <w:rPr>
          <w:rFonts w:ascii="Arial" w:hAnsi="Arial" w:cs="Arial"/>
        </w:rPr>
        <w:t xml:space="preserve"> (email);</w:t>
      </w:r>
      <w:r w:rsidR="00DD111B">
        <w:rPr>
          <w:rFonts w:ascii="Arial" w:hAnsi="Arial" w:cs="Arial"/>
        </w:rPr>
        <w:t xml:space="preserve"> (269) 686-6167 (cell)</w:t>
      </w:r>
    </w:p>
    <w:p w14:paraId="2805959C" w14:textId="77777777" w:rsidR="00CE083C" w:rsidRPr="004E6B48" w:rsidRDefault="00CE083C" w:rsidP="004E6B48">
      <w:pPr>
        <w:spacing w:after="0" w:line="240" w:lineRule="auto"/>
        <w:jc w:val="center"/>
        <w:rPr>
          <w:rFonts w:ascii="Arial" w:hAnsi="Arial" w:cs="Arial"/>
        </w:rPr>
      </w:pPr>
    </w:p>
    <w:p w14:paraId="78323180" w14:textId="0B998F35" w:rsidR="001C1D5C" w:rsidRPr="00CE083C" w:rsidRDefault="00D94F7A" w:rsidP="001C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ED4656" wp14:editId="61A77D0D">
            <wp:simplePos x="0" y="0"/>
            <wp:positionH relativeFrom="column">
              <wp:posOffset>4434840</wp:posOffset>
            </wp:positionH>
            <wp:positionV relativeFrom="paragraph">
              <wp:posOffset>215265</wp:posOffset>
            </wp:positionV>
            <wp:extent cx="1863725" cy="2880360"/>
            <wp:effectExtent l="0" t="0" r="3175" b="0"/>
            <wp:wrapTight wrapText="bothSides">
              <wp:wrapPolygon edited="0">
                <wp:start x="0" y="0"/>
                <wp:lineTo x="0" y="21429"/>
                <wp:lineTo x="21416" y="21429"/>
                <wp:lineTo x="214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D30" w:rsidRPr="00CE083C">
        <w:rPr>
          <w:rFonts w:ascii="Times New Roman" w:hAnsi="Times New Roman" w:cs="Times New Roman"/>
          <w:sz w:val="24"/>
          <w:szCs w:val="24"/>
        </w:rPr>
        <w:t xml:space="preserve">Kalamazoo </w:t>
      </w:r>
      <w:r w:rsidR="00E0281B">
        <w:rPr>
          <w:rFonts w:ascii="Times New Roman" w:hAnsi="Times New Roman" w:cs="Times New Roman"/>
          <w:sz w:val="24"/>
          <w:szCs w:val="24"/>
        </w:rPr>
        <w:t>Area</w:t>
      </w:r>
      <w:r w:rsidR="00F85552">
        <w:rPr>
          <w:rFonts w:ascii="Times New Roman" w:hAnsi="Times New Roman" w:cs="Times New Roman"/>
          <w:sz w:val="24"/>
          <w:szCs w:val="24"/>
        </w:rPr>
        <w:t xml:space="preserve"> </w:t>
      </w:r>
      <w:r w:rsidR="005A0D30" w:rsidRPr="00CE083C">
        <w:rPr>
          <w:rFonts w:ascii="Times New Roman" w:hAnsi="Times New Roman" w:cs="Times New Roman"/>
          <w:sz w:val="24"/>
          <w:szCs w:val="24"/>
        </w:rPr>
        <w:t xml:space="preserve">Bike Week </w:t>
      </w:r>
      <w:r w:rsidR="00F85552">
        <w:rPr>
          <w:rFonts w:ascii="Times New Roman" w:hAnsi="Times New Roman" w:cs="Times New Roman"/>
          <w:sz w:val="24"/>
          <w:szCs w:val="24"/>
        </w:rPr>
        <w:t xml:space="preserve">returns in 2024, </w:t>
      </w:r>
      <w:r w:rsidR="00F81BC5">
        <w:rPr>
          <w:rFonts w:ascii="Times New Roman" w:hAnsi="Times New Roman" w:cs="Times New Roman"/>
          <w:sz w:val="24"/>
          <w:szCs w:val="24"/>
        </w:rPr>
        <w:t>start</w:t>
      </w:r>
      <w:r w:rsidR="00F85552">
        <w:rPr>
          <w:rFonts w:ascii="Times New Roman" w:hAnsi="Times New Roman" w:cs="Times New Roman"/>
          <w:sz w:val="24"/>
          <w:szCs w:val="24"/>
        </w:rPr>
        <w:t xml:space="preserve">ing </w:t>
      </w:r>
      <w:r w:rsidR="00CE083C">
        <w:rPr>
          <w:rFonts w:ascii="Times New Roman" w:hAnsi="Times New Roman" w:cs="Times New Roman"/>
          <w:sz w:val="24"/>
          <w:szCs w:val="24"/>
        </w:rPr>
        <w:t xml:space="preserve">Saturday May </w:t>
      </w:r>
      <w:r w:rsidR="00F85552">
        <w:rPr>
          <w:rFonts w:ascii="Times New Roman" w:hAnsi="Times New Roman" w:cs="Times New Roman"/>
          <w:sz w:val="24"/>
          <w:szCs w:val="24"/>
        </w:rPr>
        <w:t>11 with daily events running through</w:t>
      </w:r>
      <w:r w:rsidR="007D4A12" w:rsidRPr="00CE083C">
        <w:rPr>
          <w:rFonts w:ascii="Times New Roman" w:hAnsi="Times New Roman" w:cs="Times New Roman"/>
          <w:sz w:val="24"/>
          <w:szCs w:val="24"/>
        </w:rPr>
        <w:t xml:space="preserve"> </w:t>
      </w:r>
      <w:r w:rsidR="005A0D30" w:rsidRPr="00CE083C">
        <w:rPr>
          <w:rFonts w:ascii="Times New Roman" w:hAnsi="Times New Roman" w:cs="Times New Roman"/>
          <w:sz w:val="24"/>
          <w:szCs w:val="24"/>
        </w:rPr>
        <w:t xml:space="preserve">Saturday, May </w:t>
      </w:r>
      <w:r w:rsidR="005262B6">
        <w:rPr>
          <w:rFonts w:ascii="Times New Roman" w:hAnsi="Times New Roman" w:cs="Times New Roman"/>
          <w:sz w:val="24"/>
          <w:szCs w:val="24"/>
        </w:rPr>
        <w:t>1</w:t>
      </w:r>
      <w:r w:rsidR="00F85552">
        <w:rPr>
          <w:rFonts w:ascii="Times New Roman" w:hAnsi="Times New Roman" w:cs="Times New Roman"/>
          <w:sz w:val="24"/>
          <w:szCs w:val="24"/>
        </w:rPr>
        <w:t>8</w:t>
      </w:r>
      <w:r w:rsidR="005A0D30" w:rsidRPr="00CE083C">
        <w:rPr>
          <w:rFonts w:ascii="Times New Roman" w:hAnsi="Times New Roman" w:cs="Times New Roman"/>
          <w:sz w:val="24"/>
          <w:szCs w:val="24"/>
        </w:rPr>
        <w:t xml:space="preserve">.  </w:t>
      </w:r>
      <w:r w:rsidR="001C1D5C">
        <w:rPr>
          <w:rFonts w:ascii="Times New Roman" w:hAnsi="Times New Roman" w:cs="Times New Roman"/>
          <w:sz w:val="24"/>
          <w:szCs w:val="24"/>
        </w:rPr>
        <w:t xml:space="preserve">Bike Week is one of the most event filled week-long celebrations of bicycling in the United States.  It </w:t>
      </w:r>
      <w:r>
        <w:rPr>
          <w:rFonts w:ascii="Times New Roman" w:hAnsi="Times New Roman" w:cs="Times New Roman"/>
          <w:sz w:val="24"/>
          <w:szCs w:val="24"/>
        </w:rPr>
        <w:t>features</w:t>
      </w:r>
      <w:r w:rsidR="001C1D5C">
        <w:rPr>
          <w:rFonts w:ascii="Times New Roman" w:hAnsi="Times New Roman" w:cs="Times New Roman"/>
          <w:sz w:val="24"/>
          <w:szCs w:val="24"/>
        </w:rPr>
        <w:t xml:space="preserve"> more</w:t>
      </w:r>
      <w:r w:rsidR="001C1D5C" w:rsidRPr="00CE083C">
        <w:rPr>
          <w:rFonts w:ascii="Times New Roman" w:hAnsi="Times New Roman" w:cs="Times New Roman"/>
          <w:sz w:val="24"/>
          <w:szCs w:val="24"/>
        </w:rPr>
        <w:t xml:space="preserve"> than 30 </w:t>
      </w:r>
      <w:r w:rsidR="001C1D5C">
        <w:rPr>
          <w:rFonts w:ascii="Times New Roman" w:hAnsi="Times New Roman" w:cs="Times New Roman"/>
          <w:sz w:val="24"/>
          <w:szCs w:val="24"/>
        </w:rPr>
        <w:t>featured</w:t>
      </w:r>
      <w:r w:rsidR="001C1D5C" w:rsidRPr="00CE083C">
        <w:rPr>
          <w:rFonts w:ascii="Times New Roman" w:hAnsi="Times New Roman" w:cs="Times New Roman"/>
          <w:sz w:val="24"/>
          <w:szCs w:val="24"/>
        </w:rPr>
        <w:t xml:space="preserve"> </w:t>
      </w:r>
      <w:r w:rsidR="001C1D5C">
        <w:rPr>
          <w:rFonts w:ascii="Times New Roman" w:hAnsi="Times New Roman" w:cs="Times New Roman"/>
          <w:sz w:val="24"/>
          <w:szCs w:val="24"/>
        </w:rPr>
        <w:t>activities, including:</w:t>
      </w:r>
    </w:p>
    <w:p w14:paraId="38A20658" w14:textId="509552E2" w:rsidR="001C1D5C" w:rsidRDefault="001C1D5C" w:rsidP="001C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A27C6" w14:textId="77777777" w:rsidR="001C1D5C" w:rsidRPr="00CE083C" w:rsidRDefault="001C1D5C" w:rsidP="001C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Bike Week 2024 spotlights:</w:t>
      </w:r>
    </w:p>
    <w:p w14:paraId="5E34AD8C" w14:textId="77777777" w:rsidR="001C1D5C" w:rsidRPr="00CE083C" w:rsidRDefault="001C1D5C" w:rsidP="001C1D5C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Locally available bicycle clubs, riding groups and shops</w:t>
      </w:r>
    </w:p>
    <w:p w14:paraId="25F2ACCD" w14:textId="77777777" w:rsidR="001C1D5C" w:rsidRPr="00CE083C" w:rsidRDefault="001C1D5C" w:rsidP="001C1D5C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riding on the roads</w:t>
      </w:r>
    </w:p>
    <w:p w14:paraId="69DBFF40" w14:textId="77777777" w:rsidR="001C1D5C" w:rsidRPr="00CE083C" w:rsidRDefault="001C1D5C" w:rsidP="001C1D5C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Organized trail riding opportunities </w:t>
      </w:r>
    </w:p>
    <w:p w14:paraId="37DC1EBB" w14:textId="77777777" w:rsidR="001C1D5C" w:rsidRDefault="001C1D5C" w:rsidP="001C1D5C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Lessons on how to get bikes ready to ride and fix a flat</w:t>
      </w:r>
    </w:p>
    <w:p w14:paraId="1293B5AB" w14:textId="77777777" w:rsidR="001C1D5C" w:rsidRPr="00CE083C" w:rsidRDefault="001C1D5C" w:rsidP="001C1D5C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kids to ride safely</w:t>
      </w:r>
    </w:p>
    <w:p w14:paraId="47AD0A68" w14:textId="77777777" w:rsidR="001C1D5C" w:rsidRDefault="001C1D5C" w:rsidP="001C1D5C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bicycling developments</w:t>
      </w:r>
    </w:p>
    <w:p w14:paraId="547514D7" w14:textId="77777777" w:rsidR="001C1D5C" w:rsidRPr="00CE083C" w:rsidRDefault="001C1D5C" w:rsidP="001C1D5C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Informational webinars </w:t>
      </w:r>
    </w:p>
    <w:p w14:paraId="5A368F03" w14:textId="77777777" w:rsidR="001C1D5C" w:rsidRDefault="001C1D5C" w:rsidP="001C1D5C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Dirt &amp; gravel road riding </w:t>
      </w:r>
    </w:p>
    <w:p w14:paraId="7A19446C" w14:textId="77777777" w:rsidR="001C1D5C" w:rsidRPr="00CE083C" w:rsidRDefault="001C1D5C" w:rsidP="001C1D5C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safety messaging</w:t>
      </w:r>
    </w:p>
    <w:p w14:paraId="3662D760" w14:textId="57A35BC8" w:rsidR="001C1D5C" w:rsidRPr="003F0632" w:rsidRDefault="00D94F7A" w:rsidP="001C1D5C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b</w:t>
      </w:r>
      <w:r w:rsidR="001C1D5C">
        <w:rPr>
          <w:rFonts w:ascii="Times New Roman" w:hAnsi="Times New Roman" w:cs="Times New Roman"/>
          <w:sz w:val="24"/>
          <w:szCs w:val="24"/>
        </w:rPr>
        <w:t>ike-related nonprofits.</w:t>
      </w:r>
    </w:p>
    <w:p w14:paraId="55BBCF45" w14:textId="77777777" w:rsidR="00F85552" w:rsidRDefault="00F85552" w:rsidP="005A0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690BC" w14:textId="18E0EFCF" w:rsidR="00F85552" w:rsidRDefault="00E03F39" w:rsidP="005A0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Bike Week highlight</w:t>
      </w:r>
      <w:r w:rsidR="007F4C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many fun bicycling events that take place throughout the year and </w:t>
      </w:r>
      <w:r w:rsidR="00D94F7A">
        <w:rPr>
          <w:rFonts w:ascii="Times New Roman" w:hAnsi="Times New Roman" w:cs="Times New Roman"/>
          <w:sz w:val="24"/>
          <w:szCs w:val="24"/>
        </w:rPr>
        <w:t>helps</w:t>
      </w:r>
      <w:r w:rsidR="007F4C1A">
        <w:rPr>
          <w:rFonts w:ascii="Times New Roman" w:hAnsi="Times New Roman" w:cs="Times New Roman"/>
          <w:sz w:val="24"/>
          <w:szCs w:val="24"/>
        </w:rPr>
        <w:t xml:space="preserve"> </w:t>
      </w:r>
      <w:r w:rsidR="00D94F7A">
        <w:rPr>
          <w:rFonts w:ascii="Times New Roman" w:hAnsi="Times New Roman" w:cs="Times New Roman"/>
          <w:sz w:val="24"/>
          <w:szCs w:val="24"/>
        </w:rPr>
        <w:t xml:space="preserve">underscore </w:t>
      </w:r>
      <w:r>
        <w:rPr>
          <w:rFonts w:ascii="Times New Roman" w:hAnsi="Times New Roman" w:cs="Times New Roman"/>
          <w:sz w:val="24"/>
          <w:szCs w:val="24"/>
        </w:rPr>
        <w:t xml:space="preserve">need to drive and bike safely.  </w:t>
      </w:r>
      <w:r w:rsidR="00F85552">
        <w:rPr>
          <w:rFonts w:ascii="Times New Roman" w:hAnsi="Times New Roman" w:cs="Times New Roman"/>
          <w:sz w:val="24"/>
          <w:szCs w:val="24"/>
        </w:rPr>
        <w:t>Bike Week Events and Announcements</w:t>
      </w:r>
      <w:r>
        <w:rPr>
          <w:rFonts w:ascii="Times New Roman" w:hAnsi="Times New Roman" w:cs="Times New Roman"/>
          <w:sz w:val="24"/>
          <w:szCs w:val="24"/>
        </w:rPr>
        <w:t xml:space="preserve"> are being added almost daily </w:t>
      </w:r>
      <w:r w:rsidR="00F85552">
        <w:rPr>
          <w:rFonts w:ascii="Times New Roman" w:hAnsi="Times New Roman" w:cs="Times New Roman"/>
          <w:sz w:val="24"/>
          <w:szCs w:val="24"/>
        </w:rPr>
        <w:t xml:space="preserve">at </w:t>
      </w:r>
      <w:r w:rsidR="00D94F7A">
        <w:rPr>
          <w:rFonts w:ascii="Times New Roman" w:hAnsi="Times New Roman" w:cs="Times New Roman"/>
          <w:sz w:val="24"/>
          <w:szCs w:val="24"/>
        </w:rPr>
        <w:t xml:space="preserve">its official website at </w:t>
      </w:r>
      <w:hyperlink r:id="rId8" w:history="1">
        <w:r w:rsidR="00D94F7A" w:rsidRPr="00DA5570">
          <w:rPr>
            <w:rStyle w:val="Hyperlink"/>
            <w:rFonts w:ascii="Times New Roman" w:hAnsi="Times New Roman" w:cs="Times New Roman"/>
            <w:sz w:val="24"/>
            <w:szCs w:val="24"/>
          </w:rPr>
          <w:t>www.kalamazoobikeweek.org</w:t>
        </w:r>
      </w:hyperlink>
      <w:r w:rsidR="00D94F7A">
        <w:rPr>
          <w:rFonts w:ascii="Times New Roman" w:hAnsi="Times New Roman" w:cs="Times New Roman"/>
          <w:sz w:val="24"/>
          <w:szCs w:val="24"/>
        </w:rPr>
        <w:t xml:space="preserve"> and on Facebook at @kalamazoobikeweek.</w:t>
      </w:r>
      <w:r w:rsidR="004C4AAC">
        <w:rPr>
          <w:rFonts w:ascii="Times New Roman" w:hAnsi="Times New Roman" w:cs="Times New Roman"/>
          <w:sz w:val="24"/>
          <w:szCs w:val="24"/>
        </w:rPr>
        <w:t xml:space="preserve">  Bike Week offers plenty of reasons to get out there and enjoy the great outdoors!</w:t>
      </w:r>
    </w:p>
    <w:p w14:paraId="35969E62" w14:textId="2C3C1FB1" w:rsidR="00010A2E" w:rsidRDefault="00010A2E" w:rsidP="00E33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AE9C7" w14:textId="52D7B105" w:rsidR="001D76D7" w:rsidRPr="00CE083C" w:rsidRDefault="001D76D7" w:rsidP="00E33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AEFB30" wp14:editId="0147807A">
            <wp:extent cx="2651760" cy="2281607"/>
            <wp:effectExtent l="0" t="0" r="0" b="4445"/>
            <wp:docPr id="19431607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160745" name="Picture 194316074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28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6D7" w:rsidRPr="00CE083C" w:rsidSect="0097126B">
      <w:pgSz w:w="12240" w:h="15840"/>
      <w:pgMar w:top="810" w:right="135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7698A"/>
    <w:multiLevelType w:val="hybridMultilevel"/>
    <w:tmpl w:val="38C2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563D2"/>
    <w:multiLevelType w:val="hybridMultilevel"/>
    <w:tmpl w:val="6C68426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46D13"/>
    <w:multiLevelType w:val="hybridMultilevel"/>
    <w:tmpl w:val="E5045CDE"/>
    <w:lvl w:ilvl="0" w:tplc="1EE21AB4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523904">
    <w:abstractNumId w:val="0"/>
  </w:num>
  <w:num w:numId="2" w16cid:durableId="1928953680">
    <w:abstractNumId w:val="2"/>
  </w:num>
  <w:num w:numId="3" w16cid:durableId="1317761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AA6"/>
    <w:rsid w:val="00010A2E"/>
    <w:rsid w:val="000A3A8D"/>
    <w:rsid w:val="000C5445"/>
    <w:rsid w:val="000D75F5"/>
    <w:rsid w:val="001851EA"/>
    <w:rsid w:val="001C1D5C"/>
    <w:rsid w:val="001D76D7"/>
    <w:rsid w:val="001E4897"/>
    <w:rsid w:val="002164D1"/>
    <w:rsid w:val="00216C48"/>
    <w:rsid w:val="00220453"/>
    <w:rsid w:val="00260834"/>
    <w:rsid w:val="0026438D"/>
    <w:rsid w:val="002B0C1A"/>
    <w:rsid w:val="002D0436"/>
    <w:rsid w:val="002E1030"/>
    <w:rsid w:val="00307932"/>
    <w:rsid w:val="003231C1"/>
    <w:rsid w:val="00387F90"/>
    <w:rsid w:val="003A79D7"/>
    <w:rsid w:val="003F0632"/>
    <w:rsid w:val="004461DF"/>
    <w:rsid w:val="00481A74"/>
    <w:rsid w:val="004C4AAC"/>
    <w:rsid w:val="004E6B48"/>
    <w:rsid w:val="00524F80"/>
    <w:rsid w:val="005262B6"/>
    <w:rsid w:val="00531AF1"/>
    <w:rsid w:val="0054113A"/>
    <w:rsid w:val="00552C63"/>
    <w:rsid w:val="005976C5"/>
    <w:rsid w:val="005A0D30"/>
    <w:rsid w:val="005C6BD4"/>
    <w:rsid w:val="00605883"/>
    <w:rsid w:val="00617FA2"/>
    <w:rsid w:val="00685B04"/>
    <w:rsid w:val="006D3335"/>
    <w:rsid w:val="00716A6A"/>
    <w:rsid w:val="007319F6"/>
    <w:rsid w:val="007D4A12"/>
    <w:rsid w:val="007F4C1A"/>
    <w:rsid w:val="00807B69"/>
    <w:rsid w:val="008A2A37"/>
    <w:rsid w:val="008E3BE9"/>
    <w:rsid w:val="009029AD"/>
    <w:rsid w:val="00902C3B"/>
    <w:rsid w:val="009312F4"/>
    <w:rsid w:val="0094614C"/>
    <w:rsid w:val="0097126B"/>
    <w:rsid w:val="00994372"/>
    <w:rsid w:val="009C59E9"/>
    <w:rsid w:val="00A62536"/>
    <w:rsid w:val="00A63393"/>
    <w:rsid w:val="00A96505"/>
    <w:rsid w:val="00AA19E0"/>
    <w:rsid w:val="00AB43E8"/>
    <w:rsid w:val="00B54F29"/>
    <w:rsid w:val="00B56FA5"/>
    <w:rsid w:val="00BC73A1"/>
    <w:rsid w:val="00BD63C3"/>
    <w:rsid w:val="00BF3A24"/>
    <w:rsid w:val="00C26AB7"/>
    <w:rsid w:val="00C6745A"/>
    <w:rsid w:val="00C710EA"/>
    <w:rsid w:val="00C83DE4"/>
    <w:rsid w:val="00C87CBB"/>
    <w:rsid w:val="00CD687A"/>
    <w:rsid w:val="00CE083C"/>
    <w:rsid w:val="00D162A1"/>
    <w:rsid w:val="00D3649C"/>
    <w:rsid w:val="00D9460E"/>
    <w:rsid w:val="00D94F7A"/>
    <w:rsid w:val="00DD111B"/>
    <w:rsid w:val="00E01F01"/>
    <w:rsid w:val="00E0281B"/>
    <w:rsid w:val="00E03F39"/>
    <w:rsid w:val="00E336F6"/>
    <w:rsid w:val="00E71C4C"/>
    <w:rsid w:val="00E87649"/>
    <w:rsid w:val="00EB7DAC"/>
    <w:rsid w:val="00ED08F3"/>
    <w:rsid w:val="00ED2AA6"/>
    <w:rsid w:val="00EF16D2"/>
    <w:rsid w:val="00EF73D5"/>
    <w:rsid w:val="00F248BB"/>
    <w:rsid w:val="00F359FD"/>
    <w:rsid w:val="00F63AB3"/>
    <w:rsid w:val="00F81BC5"/>
    <w:rsid w:val="00F8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2342"/>
  <w15:docId w15:val="{0CAD168A-9DFA-475C-9536-B646E7CE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9F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4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amazoobikeweek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keweek@bikefriendlykalamazoo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3C0A-EC31-4A40-B827-9E5607EB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 Selden</cp:lastModifiedBy>
  <cp:revision>5</cp:revision>
  <dcterms:created xsi:type="dcterms:W3CDTF">2024-04-22T16:29:00Z</dcterms:created>
  <dcterms:modified xsi:type="dcterms:W3CDTF">2024-04-22T16:51:00Z</dcterms:modified>
</cp:coreProperties>
</file>